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9F50C" w14:textId="3CFAE97A" w:rsidR="00AD7725" w:rsidRDefault="00AC6440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Klauzula informacyjna o przetwarzaniu danych osobowych we wniosku o zapewnienie dostępności w </w:t>
      </w:r>
      <w:r w:rsidR="00440425">
        <w:rPr>
          <w:rFonts w:asciiTheme="minorHAnsi" w:hAnsiTheme="minorHAnsi" w:cstheme="minorHAnsi"/>
          <w:b/>
          <w:sz w:val="24"/>
          <w:szCs w:val="24"/>
        </w:rPr>
        <w:t xml:space="preserve">Powiatowym Centrum Pomocy Rodzinie </w:t>
      </w:r>
      <w:r>
        <w:rPr>
          <w:rFonts w:asciiTheme="minorHAnsi" w:hAnsiTheme="minorHAnsi" w:cstheme="minorHAnsi"/>
          <w:b/>
          <w:sz w:val="24"/>
          <w:szCs w:val="24"/>
        </w:rPr>
        <w:t xml:space="preserve">w Przasnyszu </w:t>
      </w:r>
    </w:p>
    <w:p w14:paraId="5A2ABB0E" w14:textId="77777777" w:rsidR="00AD7725" w:rsidRDefault="00AD7725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456DEEE" w14:textId="1EFB1861" w:rsidR="00AD7725" w:rsidRPr="00590A9F" w:rsidRDefault="00AC6440">
      <w:pPr>
        <w:numPr>
          <w:ilvl w:val="0"/>
          <w:numId w:val="1"/>
        </w:numPr>
        <w:suppressAutoHyphens w:val="0"/>
        <w:spacing w:after="0" w:line="276" w:lineRule="auto"/>
        <w:jc w:val="both"/>
        <w:rPr>
          <w:rFonts w:asciiTheme="minorHAnsi" w:hAnsiTheme="minorHAnsi" w:cstheme="minorHAnsi"/>
          <w:color w:val="7030A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Administratorem Pani/Pana danych osobowych jest </w:t>
      </w:r>
      <w:r w:rsidR="00590A9F">
        <w:rPr>
          <w:rFonts w:asciiTheme="minorHAnsi" w:hAnsiTheme="minorHAnsi" w:cstheme="minorHAnsi"/>
          <w:sz w:val="24"/>
          <w:szCs w:val="24"/>
          <w:shd w:val="clear" w:color="auto" w:fill="FFFFFF"/>
        </w:rPr>
        <w:t>Powiatowe Centrum Pomocy Rodzinie w Przasnyszu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reprezentowane przez </w:t>
      </w:r>
      <w:r w:rsidR="00590A9F">
        <w:rPr>
          <w:rFonts w:asciiTheme="minorHAnsi" w:hAnsiTheme="minorHAnsi" w:cstheme="minorHAnsi"/>
          <w:sz w:val="24"/>
          <w:szCs w:val="24"/>
          <w:shd w:val="clear" w:color="auto" w:fill="FFFFFF"/>
        </w:rPr>
        <w:t>Dyrektora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dane kontaktowe Administratora Danych Osobowych: </w:t>
      </w:r>
      <w:r w:rsidR="00590A9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Powiatowe </w:t>
      </w:r>
      <w:r w:rsidR="00590A9F" w:rsidRPr="00590A9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Centrum Pomocy Rodzinie w </w:t>
      </w:r>
      <w:r w:rsidRPr="00590A9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Przasnyszu, ul. Św. </w:t>
      </w:r>
      <w:r w:rsidR="00590A9F" w:rsidRPr="00590A9F">
        <w:rPr>
          <w:rFonts w:asciiTheme="minorHAnsi" w:hAnsiTheme="minorHAnsi" w:cstheme="minorHAnsi"/>
          <w:sz w:val="24"/>
          <w:szCs w:val="24"/>
          <w:shd w:val="clear" w:color="auto" w:fill="FFFFFF"/>
        </w:rPr>
        <w:t>Berka Joselewicza 6</w:t>
      </w:r>
      <w:r w:rsidRPr="00590A9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06-300 Przasnysz, </w:t>
      </w:r>
      <w:r w:rsidR="00590A9F" w:rsidRPr="00590A9F">
        <w:rPr>
          <w:sz w:val="24"/>
          <w:szCs w:val="24"/>
        </w:rPr>
        <w:t>tel. 29 691-17-46,   tel./fax 29 752 51 73</w:t>
      </w:r>
      <w:r w:rsidRPr="00590A9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e-mail: </w:t>
      </w:r>
      <w:r w:rsidR="00590A9F" w:rsidRPr="00590A9F">
        <w:rPr>
          <w:rFonts w:asciiTheme="minorHAnsi" w:hAnsiTheme="minorHAnsi" w:cstheme="minorHAnsi"/>
          <w:color w:val="7030A0"/>
          <w:sz w:val="24"/>
          <w:szCs w:val="24"/>
          <w:shd w:val="clear" w:color="auto" w:fill="FFFFFF"/>
        </w:rPr>
        <w:t>sekretariat@pcpr-przasnysz</w:t>
      </w:r>
      <w:r w:rsidRPr="00590A9F">
        <w:rPr>
          <w:rFonts w:asciiTheme="minorHAnsi" w:hAnsiTheme="minorHAnsi" w:cstheme="minorHAnsi"/>
          <w:color w:val="7030A0"/>
          <w:sz w:val="24"/>
          <w:szCs w:val="24"/>
          <w:shd w:val="clear" w:color="auto" w:fill="FFFFFF"/>
        </w:rPr>
        <w:t>.pl</w:t>
      </w:r>
    </w:p>
    <w:p w14:paraId="03B317F2" w14:textId="77777777" w:rsidR="00AD7725" w:rsidRDefault="00AC6440">
      <w:pPr>
        <w:numPr>
          <w:ilvl w:val="0"/>
          <w:numId w:val="1"/>
        </w:numPr>
        <w:suppressAutoHyphens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Administrator wyznaczył Inspektora Ochrony Danych. Kontakt  z nim w sprawie przetwarzania i ochrony danych osobowych możliwy jest pod numerem telefonu 29 752 22 70 lub adresem e-mail: </w:t>
      </w:r>
      <w:hyperlink r:id="rId6" w:history="1">
        <w:r>
          <w:rPr>
            <w:rStyle w:val="Hipercze"/>
            <w:rFonts w:asciiTheme="minorHAnsi" w:hAnsiTheme="minorHAnsi" w:cstheme="minorHAnsi"/>
            <w:bCs/>
            <w:sz w:val="24"/>
            <w:szCs w:val="24"/>
            <w:shd w:val="clear" w:color="auto" w:fill="FFFFFF"/>
          </w:rPr>
          <w:t>iod@powiat-przasnysz.pl</w:t>
        </w:r>
      </w:hyperlink>
      <w:r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.</w:t>
      </w:r>
    </w:p>
    <w:p w14:paraId="08AA5D55" w14:textId="77777777" w:rsidR="00AD7725" w:rsidRDefault="00AC644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Pani/Pana dane osobowe, przetwarzane są w  celu rozpatrzenia złożonego wniosku o zapewnienie dostępności na podstawie:</w:t>
      </w:r>
    </w:p>
    <w:p w14:paraId="0ACB451F" w14:textId="77777777" w:rsidR="00AD7725" w:rsidRDefault="00AC644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art. 6 ust. 1 lit. c i lit e RODO, tj.: wypełnienie obowiązku prawnego ciążącego na administratorze i wykonanie zadania realizowanego w interesie publicznym lub w ramach sprawowania władzy publicznej powierzonej administratorowi;</w:t>
      </w:r>
    </w:p>
    <w:p w14:paraId="3327756D" w14:textId="77777777" w:rsidR="00AD7725" w:rsidRPr="00AC6440" w:rsidRDefault="00AC644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art. 30 ust 1 ustawy z dnia 19 lipca 2019 r. o zapewnieniu dostępności osobom ze szczególnymi potrzebami;</w:t>
      </w:r>
    </w:p>
    <w:p w14:paraId="0BD0B529" w14:textId="77777777" w:rsidR="00AC6440" w:rsidRDefault="00AC644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art. 18 ust. 1 ustawy z dnia 4 kwietnia 2019r. o dostępności cyfrowej stron internetowych i aplikacji mobilnych  podmiotów publicznych.</w:t>
      </w:r>
    </w:p>
    <w:p w14:paraId="60C2A236" w14:textId="1A5ED7D9" w:rsidR="00AD7725" w:rsidRDefault="00AC644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Odbiorcami Pani/Pana danych osobowych będą podmioty uprawnione do uzyskania danych na podstawie obowiązujących przepisów prawa. Dane w ograniczonym zakresie mogą być również przekazane podmiotom realizującym zadania na rzecz  </w:t>
      </w:r>
      <w:r w:rsidR="00590A9F">
        <w:rPr>
          <w:rFonts w:asciiTheme="minorHAnsi" w:hAnsiTheme="minorHAnsi" w:cstheme="minorHAnsi"/>
          <w:sz w:val="24"/>
          <w:szCs w:val="24"/>
        </w:rPr>
        <w:t xml:space="preserve">Powiatowego Centrum Pomocy Rodzinie </w:t>
      </w:r>
      <w:r>
        <w:rPr>
          <w:rFonts w:asciiTheme="minorHAnsi" w:hAnsiTheme="minorHAnsi" w:cstheme="minorHAnsi"/>
          <w:sz w:val="24"/>
          <w:szCs w:val="24"/>
        </w:rPr>
        <w:t xml:space="preserve"> w Przasnyszu. </w:t>
      </w:r>
    </w:p>
    <w:p w14:paraId="25D5D3ED" w14:textId="2226FEAC" w:rsidR="00AD7725" w:rsidRDefault="00AC644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Czas przechowywania Pani/Pana danych osobowych jest określony prawem, zgodnie z przepisami kancelaryjno – archiwalnymi Administratora, oraz </w:t>
      </w:r>
      <w:r w:rsidR="00440425">
        <w:rPr>
          <w:rFonts w:asciiTheme="minorHAnsi" w:hAnsiTheme="minorHAnsi" w:cstheme="minorHAnsi"/>
          <w:sz w:val="24"/>
          <w:szCs w:val="24"/>
        </w:rPr>
        <w:t>u</w:t>
      </w:r>
      <w:r>
        <w:rPr>
          <w:rFonts w:asciiTheme="minorHAnsi" w:hAnsiTheme="minorHAnsi" w:cstheme="minorHAnsi"/>
          <w:sz w:val="24"/>
          <w:szCs w:val="24"/>
        </w:rPr>
        <w:t>stawą z dnia 14 lipca 1983 r. o narodowym zasobie archiwalnym  i archiwach. Pani/Pana dane osobowe będą przechowywane jedynie w okresie niezbędnym do spełnienia celu, dla którego zostały zebrane i czasie wskazanym przepisami prawa.</w:t>
      </w:r>
    </w:p>
    <w:p w14:paraId="172FEA91" w14:textId="77777777" w:rsidR="00AD7725" w:rsidRDefault="00AC644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Każdej osobie, której dane przetwarzane przez Administratora, przysługuje prawo do: dostępu do danych, sprostowania, ograniczenia przetwarzania, wniesienia sprzeciwu wobec przetwarzania, oraz usunięcia, jeśli pozwalają na to przepisy prawa.</w:t>
      </w:r>
    </w:p>
    <w:p w14:paraId="24466A62" w14:textId="77777777" w:rsidR="00AD7725" w:rsidRDefault="00AC644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 Pani/Pan prawo wniesienia skargi do organu nadzorczego tj.: Prezesa Urzędu Ochrony Danych Osobowych, pod adresem: 00-193 Warszawa, ul. Stawki 2.</w:t>
      </w:r>
    </w:p>
    <w:p w14:paraId="3C6C03CC" w14:textId="77777777" w:rsidR="00AD7725" w:rsidRDefault="00AC644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Podanie danych osobowych w zakresie wymaganym przepisami prawa jest konieczne do rozpatrzenia złożonego wniosku o zapewnienie dostępności, jest Pani/Pan zobowiązana/y do ich podania. </w:t>
      </w:r>
    </w:p>
    <w:p w14:paraId="16DA8CEB" w14:textId="77777777" w:rsidR="00AD7725" w:rsidRDefault="00AC644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Style w:val="Uwydatnienie"/>
          <w:rFonts w:asciiTheme="minorHAnsi" w:eastAsia="Times New Roman" w:hAnsiTheme="minorHAnsi" w:cstheme="minorHAnsi"/>
          <w:i w:val="0"/>
          <w:sz w:val="24"/>
          <w:szCs w:val="24"/>
        </w:rPr>
        <w:t>Administrator danych</w:t>
      </w:r>
      <w:r>
        <w:rPr>
          <w:rFonts w:asciiTheme="minorHAnsi" w:hAnsiTheme="minorHAnsi" w:cstheme="minorHAnsi"/>
          <w:sz w:val="24"/>
          <w:szCs w:val="24"/>
        </w:rPr>
        <w:t xml:space="preserve"> osobowych</w:t>
      </w:r>
      <w:r>
        <w:rPr>
          <w:rStyle w:val="Uwydatnienie"/>
          <w:rFonts w:asciiTheme="minorHAnsi" w:eastAsia="Times New Roman" w:hAnsiTheme="minorHAnsi" w:cstheme="minorHAnsi"/>
          <w:i w:val="0"/>
          <w:sz w:val="24"/>
          <w:szCs w:val="24"/>
        </w:rPr>
        <w:t xml:space="preserve"> nie zamierza przekazywać danych osobowych do państwa trzeciego lub organizacji międzynarodowej.</w:t>
      </w:r>
    </w:p>
    <w:p w14:paraId="595CC4BF" w14:textId="77777777" w:rsidR="00AD7725" w:rsidRDefault="00AC644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Podanie danych nie skutkują zautomatyzowaną oceną czynników osobowych i tym samym nie podlega profilowaniu.  </w:t>
      </w:r>
    </w:p>
    <w:p w14:paraId="56F4C820" w14:textId="77777777" w:rsidR="00AD7725" w:rsidRDefault="00AC644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Administrator danych osobowych dokłada wszelkich starań, aby zapewnić odpowiedni stopień ochrony danych osobowych. </w:t>
      </w:r>
    </w:p>
    <w:p w14:paraId="07AE4D51" w14:textId="77777777" w:rsidR="00AD7725" w:rsidRDefault="00AD7725">
      <w:pPr>
        <w:spacing w:after="0" w:line="276" w:lineRule="auto"/>
        <w:jc w:val="center"/>
        <w:rPr>
          <w:rFonts w:ascii="Myriad Pro" w:hAnsi="Myriad Pro" w:cs="Calibri"/>
          <w:b/>
          <w:sz w:val="20"/>
          <w:szCs w:val="20"/>
        </w:rPr>
      </w:pPr>
    </w:p>
    <w:sectPr w:rsidR="00AD7725" w:rsidSect="00AC6440">
      <w:pgSz w:w="11907" w:h="16839" w:code="9"/>
      <w:pgMar w:top="1418" w:right="1418" w:bottom="142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722D5"/>
    <w:multiLevelType w:val="hybridMultilevel"/>
    <w:tmpl w:val="B72CC614"/>
    <w:lvl w:ilvl="0" w:tplc="A5EE3E36">
      <w:start w:val="1"/>
      <w:numFmt w:val="decimal"/>
      <w:lvlText w:val="%1."/>
      <w:lvlJc w:val="left"/>
      <w:pPr>
        <w:ind w:left="502" w:hanging="360"/>
      </w:pPr>
      <w:rPr>
        <w:color w:val="2C2A25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5FB5"/>
    <w:multiLevelType w:val="hybridMultilevel"/>
    <w:tmpl w:val="655ACDAA"/>
    <w:lvl w:ilvl="0" w:tplc="D908C656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7725"/>
    <w:rsid w:val="00052F69"/>
    <w:rsid w:val="00440425"/>
    <w:rsid w:val="00590A9F"/>
    <w:rsid w:val="00AC6440"/>
    <w:rsid w:val="00AD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C6687"/>
  <w15:docId w15:val="{4B97B59D-6B63-420E-8669-8B7EEAEF2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N w:val="0"/>
      <w:spacing w:after="16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wydatnienie">
    <w:name w:val="Emphasis"/>
    <w:basedOn w:val="Domylnaczcionkaakapitu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7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powiat-przasnys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53940-89B1-4801-AFE3-527FEAADC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zmakowski</dc:creator>
  <cp:lastModifiedBy>PCPR Przasnysz</cp:lastModifiedBy>
  <cp:revision>4</cp:revision>
  <cp:lastPrinted>2022-03-31T11:13:00Z</cp:lastPrinted>
  <dcterms:created xsi:type="dcterms:W3CDTF">2022-03-31T12:50:00Z</dcterms:created>
  <dcterms:modified xsi:type="dcterms:W3CDTF">2022-04-01T09:00:00Z</dcterms:modified>
</cp:coreProperties>
</file>